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10" w:rsidRDefault="00DB6710" w:rsidP="00DB6710">
      <w:pPr>
        <w:pStyle w:val="ListParagraph"/>
      </w:pPr>
    </w:p>
    <w:p w:rsidR="00DB6710" w:rsidRDefault="005F7EFD" w:rsidP="00AC0443">
      <w:pPr>
        <w:ind w:left="360"/>
      </w:pPr>
      <w:r>
        <w:t>When processing a D-</w:t>
      </w:r>
      <w:proofErr w:type="spellStart"/>
      <w:r>
        <w:t>Lan</w:t>
      </w:r>
      <w:proofErr w:type="spellEnd"/>
      <w:r>
        <w:t xml:space="preserve"> request, </w:t>
      </w:r>
      <w:r w:rsidR="00DB6710">
        <w:t xml:space="preserve">SEOC players will </w:t>
      </w:r>
      <w:bookmarkStart w:id="0" w:name="_GoBack"/>
      <w:bookmarkEnd w:id="0"/>
      <w:r w:rsidR="00DB6710">
        <w:t>need to:</w:t>
      </w:r>
    </w:p>
    <w:p w:rsidR="00DB6710" w:rsidRDefault="00DB6710" w:rsidP="00DB6710">
      <w:pPr>
        <w:pStyle w:val="ListParagraph"/>
      </w:pP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Identify exactly where they are sourcing assets from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Number of assets they are dispatching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How it will be hauled and/or transported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Where it will be shipped/routed to (final destination)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How asset will be loaded and unloaded at destination site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Identify drivers and if they need prior rest before leaving source site (they may have already worked a full shift before being tasked)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Estimated time of arrival to include mandatory travel rest periods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Identify safe travel routes to final destination (mandating communication w/local EOC’s for most accurate information)</w:t>
      </w:r>
    </w:p>
    <w:p w:rsidR="00DB6710" w:rsidRDefault="00DB6710" w:rsidP="00AC0443">
      <w:pPr>
        <w:pStyle w:val="ListParagraph"/>
        <w:numPr>
          <w:ilvl w:val="1"/>
          <w:numId w:val="11"/>
        </w:numPr>
      </w:pPr>
      <w:r>
        <w:t>Logistics:</w:t>
      </w:r>
      <w:r w:rsidR="001A175B">
        <w:t xml:space="preserve"> (this information should be included in the assets ICS-204 form)</w:t>
      </w:r>
    </w:p>
    <w:p w:rsidR="00DB6710" w:rsidRDefault="00DB6710" w:rsidP="00AC0443">
      <w:pPr>
        <w:pStyle w:val="ListParagraph"/>
        <w:numPr>
          <w:ilvl w:val="2"/>
          <w:numId w:val="12"/>
        </w:numPr>
      </w:pPr>
      <w:r>
        <w:t>Fueling points</w:t>
      </w:r>
      <w:r w:rsidR="001A175B">
        <w:t xml:space="preserve"> (are they operational and accessible)</w:t>
      </w:r>
    </w:p>
    <w:p w:rsidR="001A175B" w:rsidRDefault="001A175B" w:rsidP="00AC0443">
      <w:pPr>
        <w:pStyle w:val="ListParagraph"/>
        <w:numPr>
          <w:ilvl w:val="2"/>
          <w:numId w:val="12"/>
        </w:numPr>
      </w:pPr>
      <w:r>
        <w:t>Per Diem (ID process to distribute cash if that method is chosen)</w:t>
      </w:r>
    </w:p>
    <w:p w:rsidR="001A175B" w:rsidRDefault="001A175B" w:rsidP="00AC0443">
      <w:pPr>
        <w:pStyle w:val="ListParagraph"/>
        <w:numPr>
          <w:ilvl w:val="2"/>
          <w:numId w:val="12"/>
        </w:numPr>
      </w:pPr>
      <w:r>
        <w:t>Force Bed Down (lodging)</w:t>
      </w:r>
    </w:p>
    <w:p w:rsidR="001A175B" w:rsidRDefault="001A175B" w:rsidP="00AC0443">
      <w:pPr>
        <w:pStyle w:val="ListParagraph"/>
        <w:numPr>
          <w:ilvl w:val="2"/>
          <w:numId w:val="12"/>
        </w:numPr>
      </w:pPr>
      <w:r>
        <w:t>Final destination POC with a good contact number</w:t>
      </w:r>
    </w:p>
    <w:p w:rsidR="001A175B" w:rsidRDefault="001A175B" w:rsidP="00AC0443">
      <w:pPr>
        <w:pStyle w:val="ListParagraph"/>
        <w:numPr>
          <w:ilvl w:val="2"/>
          <w:numId w:val="12"/>
        </w:numPr>
      </w:pPr>
      <w:r>
        <w:t>Check in process</w:t>
      </w:r>
    </w:p>
    <w:p w:rsidR="001A175B" w:rsidRDefault="001A175B" w:rsidP="00AC0443">
      <w:pPr>
        <w:pStyle w:val="ListParagraph"/>
        <w:ind w:left="1440"/>
      </w:pPr>
    </w:p>
    <w:sectPr w:rsidR="001A175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10" w:rsidRDefault="00DB6710" w:rsidP="00DB6710">
      <w:pPr>
        <w:spacing w:after="0" w:line="240" w:lineRule="auto"/>
      </w:pPr>
      <w:r>
        <w:separator/>
      </w:r>
    </w:p>
  </w:endnote>
  <w:endnote w:type="continuationSeparator" w:id="0">
    <w:p w:rsidR="00DB6710" w:rsidRDefault="00DB6710" w:rsidP="00DB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10" w:rsidRDefault="00DB6710" w:rsidP="00DB6710">
      <w:pPr>
        <w:spacing w:after="0" w:line="240" w:lineRule="auto"/>
      </w:pPr>
      <w:r>
        <w:separator/>
      </w:r>
    </w:p>
  </w:footnote>
  <w:footnote w:type="continuationSeparator" w:id="0">
    <w:p w:rsidR="00DB6710" w:rsidRDefault="00DB6710" w:rsidP="00DB6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443" w:rsidRDefault="00AC0443">
    <w:pPr>
      <w:pStyle w:val="Header"/>
    </w:pPr>
    <w:r>
      <w:t>Exercise WRECK IT 2015</w:t>
    </w:r>
  </w:p>
  <w:p w:rsidR="00AC0443" w:rsidRDefault="00AC0443">
    <w:pPr>
      <w:pStyle w:val="Header"/>
    </w:pPr>
    <w:r>
      <w:t>Name:</w:t>
    </w:r>
    <w:r>
      <w:tab/>
      <w:t xml:space="preserve">                                         Agency: </w:t>
    </w:r>
  </w:p>
  <w:p w:rsidR="00DB6710" w:rsidRDefault="00DB6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D48CB"/>
    <w:multiLevelType w:val="hybridMultilevel"/>
    <w:tmpl w:val="96C68F8E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C1CB6"/>
    <w:multiLevelType w:val="hybridMultilevel"/>
    <w:tmpl w:val="2E56291E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04961"/>
    <w:multiLevelType w:val="hybridMultilevel"/>
    <w:tmpl w:val="92A41D82"/>
    <w:lvl w:ilvl="0" w:tplc="915E470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53BD0"/>
    <w:multiLevelType w:val="hybridMultilevel"/>
    <w:tmpl w:val="C29C6128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D088E"/>
    <w:multiLevelType w:val="hybridMultilevel"/>
    <w:tmpl w:val="B3B0F186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31CE89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31CE89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355CF"/>
    <w:multiLevelType w:val="hybridMultilevel"/>
    <w:tmpl w:val="477A8AEC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476AA4"/>
    <w:multiLevelType w:val="hybridMultilevel"/>
    <w:tmpl w:val="A9A4A20A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31DED"/>
    <w:multiLevelType w:val="hybridMultilevel"/>
    <w:tmpl w:val="9330021C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01FCD"/>
    <w:multiLevelType w:val="hybridMultilevel"/>
    <w:tmpl w:val="0366C626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31CE89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8E34BB"/>
    <w:multiLevelType w:val="hybridMultilevel"/>
    <w:tmpl w:val="6958A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24F88"/>
    <w:multiLevelType w:val="hybridMultilevel"/>
    <w:tmpl w:val="A4DAA8C4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304DA2"/>
    <w:multiLevelType w:val="hybridMultilevel"/>
    <w:tmpl w:val="F440CB2C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1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10"/>
    <w:rsid w:val="001A175B"/>
    <w:rsid w:val="00216D13"/>
    <w:rsid w:val="005F7EFD"/>
    <w:rsid w:val="00815F13"/>
    <w:rsid w:val="00AC0443"/>
    <w:rsid w:val="00D26A99"/>
    <w:rsid w:val="00DB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67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710"/>
  </w:style>
  <w:style w:type="paragraph" w:styleId="Footer">
    <w:name w:val="footer"/>
    <w:basedOn w:val="Normal"/>
    <w:link w:val="FooterChar"/>
    <w:uiPriority w:val="99"/>
    <w:unhideWhenUsed/>
    <w:rsid w:val="00DB67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710"/>
  </w:style>
  <w:style w:type="paragraph" w:styleId="BalloonText">
    <w:name w:val="Balloon Text"/>
    <w:basedOn w:val="Normal"/>
    <w:link w:val="BalloonTextChar"/>
    <w:uiPriority w:val="99"/>
    <w:semiHidden/>
    <w:unhideWhenUsed/>
    <w:rsid w:val="00DB6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67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67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710"/>
  </w:style>
  <w:style w:type="paragraph" w:styleId="Footer">
    <w:name w:val="footer"/>
    <w:basedOn w:val="Normal"/>
    <w:link w:val="FooterChar"/>
    <w:uiPriority w:val="99"/>
    <w:unhideWhenUsed/>
    <w:rsid w:val="00DB67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710"/>
  </w:style>
  <w:style w:type="paragraph" w:styleId="BalloonText">
    <w:name w:val="Balloon Text"/>
    <w:basedOn w:val="Normal"/>
    <w:link w:val="BalloonTextChar"/>
    <w:uiPriority w:val="99"/>
    <w:semiHidden/>
    <w:unhideWhenUsed/>
    <w:rsid w:val="00DB6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6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Potential Subjects for Exercise WRECK IT Inject Creation</vt:lpstr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Subjects for Exercise WRECK IT Inject Creation</dc:title>
  <dc:creator>Correa, William</dc:creator>
  <cp:lastModifiedBy>Correa, William</cp:lastModifiedBy>
  <cp:revision>2</cp:revision>
  <dcterms:created xsi:type="dcterms:W3CDTF">2015-09-05T14:32:00Z</dcterms:created>
  <dcterms:modified xsi:type="dcterms:W3CDTF">2015-09-05T14:32:00Z</dcterms:modified>
</cp:coreProperties>
</file>